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1F" w:rsidRDefault="00D2181F" w:rsidP="00D21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</w:p>
    <w:p w:rsidR="00D2181F" w:rsidRDefault="00D2181F" w:rsidP="00D21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</w:p>
    <w:p w:rsidR="00D2181F" w:rsidRDefault="00D2181F" w:rsidP="00D21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  <w:r w:rsidRPr="004E73FE">
        <w:rPr>
          <w:rFonts w:ascii="Times New Roman" w:eastAsia="Times New Roman" w:hAnsi="Times New Roman" w:cs="Times New Roman"/>
          <w:b/>
          <w:bCs/>
          <w:sz w:val="28"/>
          <w:lang w:eastAsia="en-IN"/>
        </w:rPr>
        <w:t xml:space="preserve">Declaration to establish the status of manuscripts submitted to </w:t>
      </w:r>
      <w:proofErr w:type="spellStart"/>
      <w:r w:rsidRPr="00D2181F">
        <w:rPr>
          <w:rFonts w:ascii="Times New Roman" w:eastAsia="Times New Roman" w:hAnsi="Times New Roman" w:cs="Times New Roman"/>
          <w:b/>
          <w:bCs/>
          <w:i/>
          <w:iCs/>
          <w:sz w:val="28"/>
          <w:lang w:eastAsia="en-IN"/>
        </w:rPr>
        <w:t>Sāhitya</w:t>
      </w:r>
      <w:proofErr w:type="spellEnd"/>
      <w:r w:rsidRPr="00D2181F">
        <w:rPr>
          <w:rFonts w:ascii="Times New Roman" w:eastAsia="Times New Roman" w:hAnsi="Times New Roman" w:cs="Times New Roman"/>
          <w:b/>
          <w:bCs/>
          <w:i/>
          <w:iCs/>
          <w:sz w:val="28"/>
          <w:lang w:eastAsia="en-IN"/>
        </w:rPr>
        <w:t xml:space="preserve"> </w:t>
      </w:r>
      <w:r w:rsidRPr="004E73FE">
        <w:rPr>
          <w:rFonts w:ascii="Times New Roman" w:eastAsia="Times New Roman" w:hAnsi="Times New Roman" w:cs="Times New Roman"/>
          <w:b/>
          <w:bCs/>
          <w:sz w:val="28"/>
          <w:lang w:eastAsia="en-IN"/>
        </w:rPr>
        <w:t>to be considered</w:t>
      </w:r>
      <w:r>
        <w:rPr>
          <w:rFonts w:ascii="Times New Roman" w:eastAsia="Times New Roman" w:hAnsi="Times New Roman" w:cs="Times New Roman"/>
          <w:b/>
          <w:bCs/>
          <w:sz w:val="28"/>
          <w:lang w:eastAsia="en-IN"/>
        </w:rPr>
        <w:t xml:space="preserve"> </w:t>
      </w:r>
      <w:r w:rsidRPr="004E73FE">
        <w:rPr>
          <w:rFonts w:ascii="Times New Roman" w:eastAsia="Times New Roman" w:hAnsi="Times New Roman" w:cs="Times New Roman"/>
          <w:b/>
          <w:bCs/>
          <w:sz w:val="28"/>
          <w:lang w:eastAsia="en-IN"/>
        </w:rPr>
        <w:t>for publication</w:t>
      </w:r>
    </w:p>
    <w:p w:rsidR="00D2181F" w:rsidRPr="00D2181F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aim of this declaration is to establish the status of manuscripts that are submitted to </w:t>
      </w:r>
      <w:proofErr w:type="spellStart"/>
      <w:r w:rsidRPr="00D2181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Sāhitya</w:t>
      </w:r>
      <w:proofErr w:type="spellEnd"/>
      <w:r w:rsidRPr="00D2181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</w:t>
      </w: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be considered for publication. </w:t>
      </w:r>
    </w:p>
    <w:p w:rsidR="00D2181F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</w:p>
    <w:p w:rsidR="00D2181F" w:rsidRPr="004E73FE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 xml:space="preserve">The author </w:t>
      </w:r>
      <w:r w:rsidRPr="004E73FE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declares that the submitted manuscript</w:t>
      </w:r>
      <w:r w:rsidRPr="004E73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</w:p>
    <w:p w:rsidR="00D2181F" w:rsidRPr="004E73FE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81F" w:rsidRPr="00D2181F" w:rsidRDefault="00D2181F" w:rsidP="00D2181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not being considered, in full or in part, for publication elsewhere, and will not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 as long as the  </w:t>
      </w:r>
      <w:proofErr w:type="spellStart"/>
      <w:r w:rsidRPr="00D2181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Sāhitya</w:t>
      </w:r>
      <w:proofErr w:type="spellEnd"/>
      <w:r w:rsidRPr="00D2181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</w:t>
      </w: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>review process is ongoing;</w:t>
      </w:r>
    </w:p>
    <w:p w:rsidR="00D2181F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81F" w:rsidRPr="00D2181F" w:rsidRDefault="00D2181F" w:rsidP="00D2181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>is not being published elsewhere;</w:t>
      </w:r>
    </w:p>
    <w:p w:rsidR="00D2181F" w:rsidRPr="004E73FE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81F" w:rsidRPr="00D2181F" w:rsidRDefault="00D2181F" w:rsidP="00D2181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18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has not already been published elsewhere, in full or in part; </w:t>
      </w:r>
    </w:p>
    <w:p w:rsidR="00D2181F" w:rsidRPr="004E73FE" w:rsidRDefault="00D2181F" w:rsidP="00D218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81F" w:rsidRPr="004E73FE" w:rsidRDefault="00D2181F" w:rsidP="00D2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E73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Liability clause</w:t>
      </w:r>
      <w:r w:rsidRPr="004E73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</w:p>
    <w:p w:rsidR="003020B0" w:rsidRDefault="00D2181F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E73FE">
        <w:rPr>
          <w:rFonts w:ascii="Times New Roman" w:eastAsia="Times New Roman" w:hAnsi="Times New Roman" w:cs="Times New Roman"/>
          <w:sz w:val="24"/>
          <w:szCs w:val="24"/>
          <w:lang w:eastAsia="en-IN"/>
        </w:rPr>
        <w:t>The aut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hor shall be liable to </w:t>
      </w:r>
      <w:proofErr w:type="spellStart"/>
      <w:r w:rsidRPr="00E86E6A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Sāhitya</w:t>
      </w:r>
      <w:proofErr w:type="spellEnd"/>
      <w:r w:rsidRPr="004E73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any damage suffered by the latter as a result of the submission and/or distribution of the article that is the object of this agreement and, more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</w:t>
      </w:r>
      <w:r w:rsidRPr="004E73FE">
        <w:rPr>
          <w:rFonts w:ascii="Times New Roman" w:eastAsia="Times New Roman" w:hAnsi="Times New Roman" w:cs="Times New Roman"/>
          <w:sz w:val="24"/>
          <w:szCs w:val="24"/>
          <w:lang w:eastAsia="en-IN"/>
        </w:rPr>
        <w:t>enerally, for any violation of the author’s obligations under this agreement.</w:t>
      </w:r>
    </w:p>
    <w:p w:rsidR="004C3F98" w:rsidRDefault="004C3F98" w:rsidP="00D218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C3F98" w:rsidRDefault="002520E2" w:rsidP="00D2181F">
      <w:pPr>
        <w:spacing w:after="0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  <w:r w:rsidRPr="002520E2">
        <w:rPr>
          <w:rFonts w:ascii="Times New Roman" w:eastAsia="Times New Roman" w:hAnsi="Times New Roman" w:cs="Times New Roman"/>
          <w:b/>
          <w:bCs/>
          <w:sz w:val="28"/>
          <w:lang w:eastAsia="en-IN"/>
        </w:rPr>
        <w:t>Author’s Declaration:</w:t>
      </w:r>
    </w:p>
    <w:p w:rsidR="002520E2" w:rsidRPr="002520E2" w:rsidRDefault="002520E2" w:rsidP="00D2181F">
      <w:pPr>
        <w:spacing w:after="0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</w:p>
    <w:p w:rsidR="004C3F98" w:rsidRDefault="004C3F98" w:rsidP="004C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F9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/We</w:t>
      </w:r>
      <w:r w:rsidRPr="004C3F98">
        <w:rPr>
          <w:rFonts w:ascii="Times New Roman" w:hAnsi="Times New Roman" w:cs="Times New Roman"/>
          <w:b/>
          <w:bCs/>
          <w:sz w:val="24"/>
          <w:szCs w:val="24"/>
        </w:rPr>
        <w:t xml:space="preserve"> agree to have my</w:t>
      </w:r>
      <w:r w:rsidR="00C52826">
        <w:rPr>
          <w:rFonts w:ascii="Times New Roman" w:hAnsi="Times New Roman" w:cs="Times New Roman"/>
          <w:b/>
          <w:bCs/>
          <w:sz w:val="24"/>
          <w:szCs w:val="24"/>
        </w:rPr>
        <w:t>/our</w:t>
      </w:r>
      <w:r w:rsidRPr="004C3F98">
        <w:rPr>
          <w:rFonts w:ascii="Times New Roman" w:hAnsi="Times New Roman" w:cs="Times New Roman"/>
          <w:b/>
          <w:bCs/>
          <w:sz w:val="24"/>
          <w:szCs w:val="24"/>
        </w:rPr>
        <w:t xml:space="preserve"> paper</w:t>
      </w:r>
      <w:r w:rsidR="0059391C">
        <w:rPr>
          <w:rFonts w:ascii="Times New Roman" w:hAnsi="Times New Roman" w:cs="Times New Roman"/>
          <w:b/>
          <w:bCs/>
          <w:sz w:val="24"/>
          <w:szCs w:val="24"/>
        </w:rPr>
        <w:t>, titled</w:t>
      </w:r>
      <w:r w:rsidRPr="004C3F98">
        <w:rPr>
          <w:rFonts w:ascii="Times New Roman" w:hAnsi="Times New Roman" w:cs="Times New Roman"/>
          <w:b/>
          <w:bCs/>
          <w:sz w:val="24"/>
          <w:szCs w:val="24"/>
        </w:rPr>
        <w:t>, "____________________</w:t>
      </w:r>
      <w:r w:rsidR="0059391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2520E2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4C3F98">
        <w:rPr>
          <w:rFonts w:ascii="Times New Roman" w:hAnsi="Times New Roman" w:cs="Times New Roman"/>
          <w:b/>
          <w:bCs/>
          <w:sz w:val="24"/>
          <w:szCs w:val="24"/>
        </w:rPr>
        <w:t>" published in </w:t>
      </w:r>
      <w:proofErr w:type="spellStart"/>
      <w:r w:rsidRPr="004C3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Sahitya</w:t>
      </w:r>
      <w:proofErr w:type="spellEnd"/>
      <w:r w:rsidRPr="004C3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C3F98">
        <w:rPr>
          <w:rFonts w:ascii="Times New Roman" w:hAnsi="Times New Roman" w:cs="Times New Roman"/>
          <w:b/>
          <w:bCs/>
          <w:sz w:val="24"/>
          <w:szCs w:val="24"/>
        </w:rPr>
        <w:t xml:space="preserve"> the </w:t>
      </w:r>
      <w:proofErr w:type="spellStart"/>
      <w:r w:rsidRPr="004C3F98">
        <w:rPr>
          <w:rFonts w:ascii="Times New Roman" w:hAnsi="Times New Roman" w:cs="Times New Roman"/>
          <w:b/>
          <w:bCs/>
          <w:sz w:val="24"/>
          <w:szCs w:val="24"/>
        </w:rPr>
        <w:t>webjournal</w:t>
      </w:r>
      <w:proofErr w:type="spellEnd"/>
      <w:r w:rsidRPr="004C3F98">
        <w:rPr>
          <w:rFonts w:ascii="Times New Roman" w:hAnsi="Times New Roman" w:cs="Times New Roman"/>
          <w:b/>
          <w:bCs/>
          <w:sz w:val="24"/>
          <w:szCs w:val="24"/>
        </w:rPr>
        <w:t xml:space="preserve"> of the Comparative Literature Association of India, and certify that this is an original piece. Neither has it been published before, nor is it under consideration for publication anywhere else.</w:t>
      </w:r>
    </w:p>
    <w:p w:rsidR="004C3F98" w:rsidRDefault="004C3F98" w:rsidP="004C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F98" w:rsidRDefault="004C3F98" w:rsidP="004C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:rsidR="004C3F98" w:rsidRPr="004C3F98" w:rsidRDefault="004C3F98" w:rsidP="004C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(Signature)</w:t>
      </w:r>
    </w:p>
    <w:sectPr w:rsidR="004C3F98" w:rsidRPr="004C3F98" w:rsidSect="0030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609"/>
    <w:multiLevelType w:val="hybridMultilevel"/>
    <w:tmpl w:val="CF1C0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43DE"/>
    <w:multiLevelType w:val="hybridMultilevel"/>
    <w:tmpl w:val="5B66DC3A"/>
    <w:lvl w:ilvl="0" w:tplc="B8F07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181F"/>
    <w:rsid w:val="002520E2"/>
    <w:rsid w:val="003020B0"/>
    <w:rsid w:val="004C3F98"/>
    <w:rsid w:val="00575502"/>
    <w:rsid w:val="0059391C"/>
    <w:rsid w:val="00B20B5A"/>
    <w:rsid w:val="00C52826"/>
    <w:rsid w:val="00D2181F"/>
    <w:rsid w:val="00DA7184"/>
    <w:rsid w:val="00E8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1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2017-06-15T08:01:00Z</dcterms:created>
  <dcterms:modified xsi:type="dcterms:W3CDTF">2017-06-15T09:57:00Z</dcterms:modified>
</cp:coreProperties>
</file>